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CF" w:rsidRPr="008064CF" w:rsidRDefault="008064CF" w:rsidP="008064CF">
      <w:pPr>
        <w:rPr>
          <w:b/>
          <w:sz w:val="28"/>
          <w:szCs w:val="28"/>
        </w:rPr>
      </w:pPr>
      <w:r w:rsidRPr="008064CF">
        <w:rPr>
          <w:b/>
          <w:sz w:val="28"/>
          <w:szCs w:val="28"/>
        </w:rPr>
        <w:t>Производительность - 2020</w:t>
      </w:r>
    </w:p>
    <w:p w:rsidR="008064CF" w:rsidRDefault="008064CF" w:rsidP="008064CF">
      <w:r>
        <w:t>Программа «Производительность 2020» разработана в рамках реализации послания Президента РК народу Казахстана "Новое десятилетие - Новый экономический подъем - Новые возможности Казахстана", Стратегического плана развития Казахстана до 2020 года, Государственной программы и протокола 23-го пленарного заседания Совета иностранных инвесторов при Президенте Республики Казахстан № 01-8.1 от 4 июня 2010 года. Программа разработана при методологической поддержке Всемирного Банка.</w:t>
      </w:r>
    </w:p>
    <w:p w:rsidR="008064CF" w:rsidRDefault="008064CF" w:rsidP="008064CF">
      <w:r>
        <w:t>Меры поддержки</w:t>
      </w:r>
    </w:p>
    <w:p w:rsidR="008064CF" w:rsidRDefault="008064CF" w:rsidP="008064CF">
      <w:r>
        <w:t>Помощь по оплате за разработку или экспертизу комплексного плана инвестиционного проекта</w:t>
      </w:r>
    </w:p>
    <w:p w:rsidR="008064CF" w:rsidRDefault="008064CF" w:rsidP="008064CF">
      <w:r>
        <w:t>Субсидии для оплаты долгосрочного лизингового финансирования</w:t>
      </w:r>
    </w:p>
    <w:p w:rsidR="008064CF" w:rsidRDefault="008064CF" w:rsidP="008064CF">
      <w:r>
        <w:t>Инновационный грант на повышение квалификации инженерно-технического персонала за рубежом</w:t>
      </w:r>
    </w:p>
    <w:p w:rsidR="008064CF" w:rsidRDefault="008064CF" w:rsidP="008064CF">
      <w:r>
        <w:t>Инновационный грант на привлечение высококвалифицированных иностранных специалистов</w:t>
      </w:r>
    </w:p>
    <w:p w:rsidR="008064CF" w:rsidRDefault="008064CF" w:rsidP="008064CF">
      <w:r>
        <w:t>Инновационный грант на привлечение консалтинговых, проектных и инжиниринговых организаций</w:t>
      </w:r>
    </w:p>
    <w:p w:rsidR="008064CF" w:rsidRDefault="008064CF" w:rsidP="008064CF">
      <w:r>
        <w:t>Инновационный грант на внедрение управленческих и производственных технологий</w:t>
      </w:r>
    </w:p>
    <w:p w:rsidR="008064CF" w:rsidRDefault="008064CF" w:rsidP="008064CF">
      <w:r>
        <w:t>Помощь по оплате за разработку или экспертизу комплексного плана инвестиционного проекта</w:t>
      </w:r>
    </w:p>
    <w:p w:rsidR="008064CF" w:rsidRDefault="008064CF" w:rsidP="008064CF">
      <w:r>
        <w:t>оплата расходов в размере 50 %, но не более 7,5 млн. тенге за разработку или экспертизу комплексного плана инвестиционного проекта консалтинговой компанией</w:t>
      </w:r>
    </w:p>
    <w:p w:rsidR="008064CF" w:rsidRDefault="008064CF" w:rsidP="008064CF">
      <w:r>
        <w:t>•</w:t>
      </w:r>
      <w:r>
        <w:tab/>
        <w:t>предприниматели, реализующим и (или) планирующим реализовать инвестиционные проекты в приоритетных отраслях экономики в рамках Государственной программы согласно приложению 1 к настоящей Программе;</w:t>
      </w:r>
    </w:p>
    <w:p w:rsidR="008064CF" w:rsidRDefault="008064CF" w:rsidP="008064CF">
      <w:r>
        <w:t>•</w:t>
      </w:r>
      <w:r>
        <w:tab/>
        <w:t>предпринимателям, реализующие и (или) планирующие выпуск продукции, представленной в приложении 2 к настоящей Программе, за исключением реализующих инвестиционные проекты в сфере оказания услуг по ремонту и установке машин и оборудования (код ОКЭД 33);</w:t>
      </w:r>
    </w:p>
    <w:p w:rsidR="008064CF" w:rsidRDefault="008064CF" w:rsidP="008064CF">
      <w:r>
        <w:t>•</w:t>
      </w:r>
      <w:r>
        <w:tab/>
        <w:t>предприниматели, у которых нет просроченной задолженности по всем видам обязательств перед банками и налогам.</w:t>
      </w:r>
    </w:p>
    <w:p w:rsidR="008064CF" w:rsidRDefault="008064CF" w:rsidP="008064CF">
      <w:r>
        <w:t>Для участия в программе необходимо подготовить комплексный план инвестиционного проекта. Заявитель подписывает с оператором Программы меморандум о сотрудничестве и предоставляет ему соответствующий пакет документов.</w:t>
      </w:r>
    </w:p>
    <w:p w:rsidR="008064CF" w:rsidRDefault="008064CF" w:rsidP="008064CF">
      <w:r>
        <w:t>Оператор Программы:</w:t>
      </w:r>
    </w:p>
    <w:p w:rsidR="008064CF" w:rsidRDefault="008064CF" w:rsidP="008064CF">
      <w:r>
        <w:lastRenderedPageBreak/>
        <w:t>•</w:t>
      </w:r>
      <w:r>
        <w:tab/>
        <w:t>Акционерное общество "Казахстанский институт развития индустрии";</w:t>
      </w:r>
    </w:p>
    <w:p w:rsidR="008064CF" w:rsidRDefault="008064CF" w:rsidP="008064CF">
      <w:r>
        <w:t>Оператор инструмента финлизинга:</w:t>
      </w:r>
    </w:p>
    <w:p w:rsidR="008064CF" w:rsidRDefault="008064CF" w:rsidP="008064CF">
      <w:r>
        <w:t>•</w:t>
      </w:r>
      <w:r>
        <w:tab/>
        <w:t>АО «БРК-Лизинг».</w:t>
      </w:r>
    </w:p>
    <w:p w:rsidR="008064CF" w:rsidRDefault="008064CF" w:rsidP="008064CF">
      <w:r>
        <w:t>Субсидии для оплаты долгосрочного лизингового финансирования</w:t>
      </w:r>
    </w:p>
    <w:p w:rsidR="008064CF" w:rsidRDefault="008064CF" w:rsidP="008064CF">
      <w:r>
        <w:t>Долгосрочное лизинговое финансирование предоставляется сроком до 10 лет.</w:t>
      </w:r>
    </w:p>
    <w:p w:rsidR="008064CF" w:rsidRDefault="008064CF" w:rsidP="008064CF">
      <w:r>
        <w:t>Минимальное участие денежными средствами - 15 % от общей</w:t>
      </w:r>
    </w:p>
    <w:p w:rsidR="008064CF" w:rsidRDefault="008064CF" w:rsidP="008064CF">
      <w:r>
        <w:t>стоимости предметов лизинга</w:t>
      </w:r>
    </w:p>
    <w:p w:rsidR="008064CF" w:rsidRDefault="008064CF" w:rsidP="008064CF">
      <w:r>
        <w:t>Минимальная стоимость предмета лизинга – 150 млн. тенге</w:t>
      </w:r>
    </w:p>
    <w:p w:rsidR="008064CF" w:rsidRDefault="008064CF" w:rsidP="008064CF">
      <w:r>
        <w:t>Ставка вознаграждения по договору финансового лизинга для участника не должна превышать 7,5 %.</w:t>
      </w:r>
    </w:p>
    <w:p w:rsidR="008064CF" w:rsidRDefault="008064CF" w:rsidP="008064CF">
      <w:r>
        <w:t>При получении долгосрочного лизингового финансирования предприниматель должен обеспечить участие денежными средствами в реализации проекта в размере не менее 15 % от общей стоимости предметов лизинга.</w:t>
      </w:r>
    </w:p>
    <w:p w:rsidR="008064CF" w:rsidRDefault="008064CF" w:rsidP="008064CF">
      <w:r>
        <w:t>Стоимость предмета лизинга должна быть не менее 150 млн. тенге (для предприятий легкой промышленности – не менее 75 млн. тенге). Оператор инструмента финлизинга:</w:t>
      </w:r>
    </w:p>
    <w:p w:rsidR="008064CF" w:rsidRDefault="008064CF" w:rsidP="008064CF">
      <w:r>
        <w:t>•</w:t>
      </w:r>
      <w:r>
        <w:tab/>
        <w:t>АО «БРК-Лизинг»</w:t>
      </w:r>
    </w:p>
    <w:p w:rsidR="008064CF" w:rsidRDefault="008064CF" w:rsidP="008064CF">
      <w:r>
        <w:t>Инновационный грант на повышение квалификации инженерно-технического персонала за рубежом</w:t>
      </w:r>
    </w:p>
    <w:p w:rsidR="008064CF" w:rsidRDefault="008064CF" w:rsidP="008064CF">
      <w:r>
        <w:t>Сумма возмещения: 40% от стоимости за проезд к месту командирования и обратно к месту постоянной работы, стоимости услуг обучающей организации и стоимость проживания в течение срока повышения квалификации, но не более 2 млн.тенге. Срок: не более 1 месяца – обучение на курсах и не более 3-х месяцев – стажировка.</w:t>
      </w:r>
    </w:p>
    <w:p w:rsidR="008064CF" w:rsidRDefault="008064CF" w:rsidP="008064CF">
      <w:r>
        <w:t xml:space="preserve">Инновационные гранты предоставляются </w:t>
      </w:r>
      <w:proofErr w:type="gramStart"/>
      <w:r>
        <w:t>предпринимателям  для</w:t>
      </w:r>
      <w:proofErr w:type="gramEnd"/>
      <w:r>
        <w:t xml:space="preserve"> реализации новых индустриально-инновационных проектов, а также по реализуемым индустриально-инновационным проектам, направленным на модернизацию и расширение производства по направлениям:</w:t>
      </w:r>
    </w:p>
    <w:p w:rsidR="008064CF" w:rsidRDefault="008064CF" w:rsidP="008064CF">
      <w:r>
        <w:t>Грант направлен на приобретение новых знаний, навыков и опыта для повышения эффективности организации производства и производительности труда в зарубежных образовательных, научных, научно-промышленных/промышленных организациях.</w:t>
      </w:r>
    </w:p>
    <w:p w:rsidR="008064CF" w:rsidRDefault="008064CF" w:rsidP="008064CF">
      <w:r>
        <w:t>Оператор Программы:</w:t>
      </w:r>
    </w:p>
    <w:p w:rsidR="008064CF" w:rsidRDefault="008064CF" w:rsidP="008064CF">
      <w:r>
        <w:lastRenderedPageBreak/>
        <w:t>•</w:t>
      </w:r>
      <w:r>
        <w:tab/>
        <w:t>Акционерное общество "Казахстанский институт развития индустрии";</w:t>
      </w:r>
    </w:p>
    <w:p w:rsidR="008064CF" w:rsidRDefault="008064CF" w:rsidP="008064CF">
      <w:r>
        <w:t>Оператор инструмента - АО «Национальное агентство по технологическому развитию».</w:t>
      </w:r>
    </w:p>
    <w:p w:rsidR="008064CF" w:rsidRDefault="008064CF" w:rsidP="008064CF">
      <w:r>
        <w:t>Инновационный грант на привлечение высококвалифицированных иностранных специалистов</w:t>
      </w:r>
    </w:p>
    <w:p w:rsidR="008064CF" w:rsidRDefault="008064CF" w:rsidP="008064CF">
      <w:r>
        <w:t>Сумма возмещения: в пределах 40% понесенных затрат на выплату стоимости услуг (без учета проезда, проживания, суточных), но не более 9 млн тенге на 1 специалиста в год (всего не более 3 специалистов в год). Срок: не более 12 месяцев</w:t>
      </w:r>
    </w:p>
    <w:p w:rsidR="008064CF" w:rsidRDefault="008064CF" w:rsidP="008064CF">
      <w:r>
        <w:t xml:space="preserve">Инновационные гранты предоставляются </w:t>
      </w:r>
      <w:proofErr w:type="gramStart"/>
      <w:r>
        <w:t>предпринимателям  для</w:t>
      </w:r>
      <w:proofErr w:type="gramEnd"/>
      <w:r>
        <w:t xml:space="preserve"> реализации новых индустриально-инновационных проектов, а также по реализуемым индустриально-инновационным проектам, направленным на модернизацию и расширение производства по направлениям:</w:t>
      </w:r>
    </w:p>
    <w:p w:rsidR="008064CF" w:rsidRDefault="008064CF" w:rsidP="008064CF">
      <w:r>
        <w:t>Получение положительного заключения от Оператора Программы</w:t>
      </w:r>
    </w:p>
    <w:p w:rsidR="008064CF" w:rsidRDefault="008064CF" w:rsidP="008064CF">
      <w:r>
        <w:t>•</w:t>
      </w:r>
      <w:r>
        <w:tab/>
        <w:t>Подача заявления Оператору инструмента</w:t>
      </w:r>
    </w:p>
    <w:p w:rsidR="008064CF" w:rsidRDefault="008064CF" w:rsidP="008064CF">
      <w:r>
        <w:t>•</w:t>
      </w:r>
      <w:r>
        <w:tab/>
        <w:t>Рассмотрение заявления и вынесение решения Оператором</w:t>
      </w:r>
    </w:p>
    <w:p w:rsidR="008064CF" w:rsidRDefault="008064CF" w:rsidP="008064CF">
      <w:r>
        <w:t>инструмента</w:t>
      </w:r>
    </w:p>
    <w:p w:rsidR="008064CF" w:rsidRDefault="008064CF" w:rsidP="008064CF">
      <w:r>
        <w:t>Грант направлен на совершенствование технологических процессов, повышение эффективности использования оборудования по рекомендации иностранных специалистов инженерно-технической сферы.</w:t>
      </w:r>
    </w:p>
    <w:p w:rsidR="008064CF" w:rsidRDefault="008064CF" w:rsidP="008064CF">
      <w:r>
        <w:t>Оператор Программы:</w:t>
      </w:r>
    </w:p>
    <w:p w:rsidR="008064CF" w:rsidRDefault="008064CF" w:rsidP="008064CF">
      <w:r>
        <w:t>•</w:t>
      </w:r>
      <w:r>
        <w:tab/>
        <w:t>Акционерное общество "Казахстанский институт развития индустрии";</w:t>
      </w:r>
    </w:p>
    <w:p w:rsidR="008064CF" w:rsidRDefault="008064CF" w:rsidP="008064CF">
      <w:r>
        <w:t>Оператор инструмента - АО «Национальное агентство по технологическому развитию».</w:t>
      </w:r>
    </w:p>
    <w:p w:rsidR="008064CF" w:rsidRDefault="008064CF" w:rsidP="008064CF">
      <w:r>
        <w:t>Инновационный грант на привлечение консалтинговых, проектных и инжиниринговых организаций</w:t>
      </w:r>
    </w:p>
    <w:p w:rsidR="008064CF" w:rsidRDefault="008064CF" w:rsidP="008064CF">
      <w:r>
        <w:t>Сумма возмещения услуг консалтинговых организаций: - 40% от стоимости, но не более 5 млн.тенге, срок: не более 6 месяцев.</w:t>
      </w:r>
    </w:p>
    <w:p w:rsidR="008064CF" w:rsidRDefault="008064CF" w:rsidP="008064CF">
      <w:r>
        <w:t>Сумма возмещения услуг проектных и инжиниринговых организаций: - 30% от стоимости, но не более 30 млн.тенге, срок: не более 12 месяцев.</w:t>
      </w:r>
    </w:p>
    <w:p w:rsidR="008064CF" w:rsidRDefault="008064CF" w:rsidP="008064CF">
      <w:r>
        <w:t xml:space="preserve">Инновационные гранты предоставляются </w:t>
      </w:r>
      <w:proofErr w:type="gramStart"/>
      <w:r>
        <w:t>предпринимателям  для</w:t>
      </w:r>
      <w:proofErr w:type="gramEnd"/>
      <w:r>
        <w:t xml:space="preserve"> реализации новых индустриально-инновационных проектов, а также по реализуемым индустриально-инновационным проектам, направленным на модернизацию и расширение производства по направлениям:</w:t>
      </w:r>
    </w:p>
    <w:p w:rsidR="008064CF" w:rsidRDefault="008064CF" w:rsidP="008064CF">
      <w:r>
        <w:t>Получение положительного заключения от Оператора Программы</w:t>
      </w:r>
    </w:p>
    <w:p w:rsidR="008064CF" w:rsidRDefault="008064CF" w:rsidP="008064CF">
      <w:r>
        <w:lastRenderedPageBreak/>
        <w:t>•</w:t>
      </w:r>
      <w:r>
        <w:tab/>
        <w:t>Подача заявления Оператору инструмента</w:t>
      </w:r>
    </w:p>
    <w:p w:rsidR="008064CF" w:rsidRDefault="008064CF" w:rsidP="008064CF">
      <w:r>
        <w:t>•</w:t>
      </w:r>
      <w:r>
        <w:tab/>
        <w:t>Рассмотрение заявления и вынесение решения Оператором инструмента</w:t>
      </w:r>
    </w:p>
    <w:p w:rsidR="008064CF" w:rsidRDefault="008064CF" w:rsidP="008064CF">
      <w:r>
        <w:t>Услуги консалтинговых организаций направлены на разработку технической документации совершенствования технологических процессов по оптимизации общего функционирования предприятия (энергоаудит, консалтинг в области информационных технологий, в т.ч. АСУ, совокупность проблем по формированию, реорганизации, функционированию системы управления компанией) и по разработке промышленного дизайна;</w:t>
      </w:r>
    </w:p>
    <w:p w:rsidR="008064CF" w:rsidRDefault="008064CF" w:rsidP="008064CF">
      <w:r>
        <w:t>- услуги проектных и инжиниринговых организаций направлены на подготовку инженерного замысла и решения, поиск новых конструкций, технологий и определение возможностей их внедрения на производстве, на услуги по обеспечению, сопровождению и управлению нормального хода процесса производства и реализации продукции.</w:t>
      </w:r>
    </w:p>
    <w:p w:rsidR="008064CF" w:rsidRDefault="008064CF" w:rsidP="008064CF">
      <w:r>
        <w:t>Оператор Программы:</w:t>
      </w:r>
    </w:p>
    <w:p w:rsidR="008064CF" w:rsidRDefault="008064CF" w:rsidP="008064CF">
      <w:r>
        <w:t>•</w:t>
      </w:r>
      <w:r>
        <w:tab/>
        <w:t>Акционерное общество "Казахстанский институт развития индустрии";</w:t>
      </w:r>
    </w:p>
    <w:p w:rsidR="008064CF" w:rsidRDefault="008064CF" w:rsidP="008064CF">
      <w:r>
        <w:t>Оператор инструмента - АО «Национальное агентство по технологическому развитию».</w:t>
      </w:r>
    </w:p>
    <w:p w:rsidR="008064CF" w:rsidRDefault="008064CF" w:rsidP="008064CF">
      <w:r>
        <w:t>Инновационный грант на внедрение управленческих и производственных технологий</w:t>
      </w:r>
    </w:p>
    <w:p w:rsidR="008064CF" w:rsidRDefault="008064CF" w:rsidP="008064CF">
      <w:r>
        <w:t>Размер софинансирования оплату услуг привлеченных консультантов - 70%</w:t>
      </w:r>
    </w:p>
    <w:p w:rsidR="008064CF" w:rsidRDefault="008064CF" w:rsidP="008064CF">
      <w:r>
        <w:t>▫ Максимальный размер - 5 млн. тенге</w:t>
      </w:r>
    </w:p>
    <w:p w:rsidR="008064CF" w:rsidRDefault="008064CF" w:rsidP="008064CF">
      <w:r>
        <w:t>•</w:t>
      </w:r>
      <w:r>
        <w:tab/>
        <w:t>Размер софинансирования затрат на реализацию плана внедрения</w:t>
      </w:r>
    </w:p>
    <w:p w:rsidR="008064CF" w:rsidRDefault="008064CF" w:rsidP="008064CF">
      <w:r>
        <w:t>управленческих технологий - 30%</w:t>
      </w:r>
    </w:p>
    <w:p w:rsidR="008064CF" w:rsidRDefault="008064CF" w:rsidP="008064CF">
      <w:r>
        <w:t>▫ Максимальный размер - 10 млн. тенге</w:t>
      </w:r>
    </w:p>
    <w:p w:rsidR="008064CF" w:rsidRDefault="008064CF" w:rsidP="008064CF">
      <w:r>
        <w:t>Срок: в течение 12 месяцев с момента подписания договора.</w:t>
      </w:r>
    </w:p>
    <w:p w:rsidR="008064CF" w:rsidRDefault="008064CF" w:rsidP="008064CF">
      <w:r>
        <w:t xml:space="preserve">Инновационные гранты предоставляются </w:t>
      </w:r>
      <w:proofErr w:type="gramStart"/>
      <w:r>
        <w:t>предпринимателям  для</w:t>
      </w:r>
      <w:proofErr w:type="gramEnd"/>
      <w:r>
        <w:t xml:space="preserve"> реализации новых индустриально-инновационных проектов, а также по реализуемым</w:t>
      </w:r>
    </w:p>
    <w:p w:rsidR="008064CF" w:rsidRDefault="008064CF" w:rsidP="008064CF">
      <w:r>
        <w:t>индустриально-инновационным проектам, направленным на модернизацию и расширение производства.</w:t>
      </w:r>
      <w:bookmarkStart w:id="0" w:name="_GoBack"/>
      <w:bookmarkEnd w:id="0"/>
    </w:p>
    <w:sectPr w:rsidR="008064CF" w:rsidSect="00806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D0"/>
    <w:rsid w:val="00433968"/>
    <w:rsid w:val="00436ADE"/>
    <w:rsid w:val="008064CF"/>
    <w:rsid w:val="008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B926-108C-4CE4-9540-FE200BE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1090</Words>
  <Characters>6217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Ерик Казиханов</cp:lastModifiedBy>
  <cp:revision>4</cp:revision>
  <dcterms:created xsi:type="dcterms:W3CDTF">2019-09-06T04:10:00Z</dcterms:created>
  <dcterms:modified xsi:type="dcterms:W3CDTF">2019-09-09T11:42:00Z</dcterms:modified>
</cp:coreProperties>
</file>